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437" w:rsidRDefault="00941437" w:rsidP="00B12C69">
      <w:pPr>
        <w:jc w:val="center"/>
        <w:rPr>
          <w:rFonts w:ascii="宋体" w:hAnsi="宋体" w:cs="宋体"/>
          <w:b/>
          <w:bCs/>
          <w:color w:val="000000"/>
          <w:kern w:val="0"/>
          <w:sz w:val="28"/>
        </w:rPr>
      </w:pPr>
      <w:r>
        <w:rPr>
          <w:rFonts w:ascii="宋体" w:hAnsi="宋体" w:cs="宋体" w:hint="eastAsia"/>
          <w:b/>
          <w:bCs/>
          <w:color w:val="000000"/>
          <w:kern w:val="0"/>
          <w:sz w:val="28"/>
        </w:rPr>
        <w:t>北京航空材料研究院</w:t>
      </w:r>
      <w:r>
        <w:rPr>
          <w:rFonts w:ascii="宋体" w:hAnsi="宋体" w:cs="宋体"/>
          <w:b/>
          <w:bCs/>
          <w:color w:val="000000"/>
          <w:kern w:val="0"/>
          <w:sz w:val="28"/>
        </w:rPr>
        <w:t>202</w:t>
      </w:r>
      <w:r>
        <w:rPr>
          <w:rFonts w:ascii="宋体" w:hAnsi="宋体" w:cs="宋体" w:hint="eastAsia"/>
          <w:b/>
          <w:bCs/>
          <w:color w:val="000000"/>
          <w:kern w:val="0"/>
          <w:sz w:val="28"/>
        </w:rPr>
        <w:t>5</w:t>
      </w:r>
      <w:r w:rsidRPr="007F1A3A">
        <w:rPr>
          <w:rFonts w:ascii="宋体" w:hAnsi="宋体" w:cs="宋体"/>
          <w:b/>
          <w:bCs/>
          <w:color w:val="000000"/>
          <w:kern w:val="0"/>
          <w:sz w:val="28"/>
        </w:rPr>
        <w:t>年接收推荐免试生暂行办法</w:t>
      </w:r>
    </w:p>
    <w:p w:rsidR="00941437" w:rsidRDefault="00941437" w:rsidP="00941437">
      <w:pPr>
        <w:pStyle w:val="a3"/>
        <w:spacing w:before="0" w:beforeAutospacing="0" w:after="0" w:afterAutospacing="0" w:line="263" w:lineRule="atLeast"/>
        <w:ind w:firstLine="401"/>
        <w:rPr>
          <w:color w:val="333333"/>
          <w:sz w:val="20"/>
          <w:szCs w:val="20"/>
        </w:rPr>
      </w:pP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hint="eastAsia"/>
          <w:color w:val="333333"/>
          <w:sz w:val="20"/>
          <w:szCs w:val="20"/>
        </w:rPr>
        <w:t>北京航空材料研究院欢迎全国各重点高校优秀应届本科毕业生推荐免试攻读我院硕士学位研究生，凡具备申请条件者可向我院提出申请。我院接收推荐免试生遵循公平公正、全面衡量、保证质量、择优录取、宁缺毋滥的原则。</w:t>
      </w:r>
      <w:r>
        <w:rPr>
          <w:rFonts w:ascii="´Times New Roman´" w:eastAsia="´Times New Roman´" w:hAnsi="Helvetica" w:hint="eastAsia"/>
          <w:color w:val="333333"/>
          <w:sz w:val="20"/>
          <w:szCs w:val="20"/>
        </w:rPr>
        <w:t>2025</w:t>
      </w:r>
      <w:r>
        <w:rPr>
          <w:rFonts w:hint="eastAsia"/>
          <w:color w:val="333333"/>
          <w:sz w:val="20"/>
          <w:szCs w:val="20"/>
        </w:rPr>
        <w:t>年拟在材料科学与工程专业接收</w:t>
      </w:r>
      <w:r>
        <w:rPr>
          <w:rFonts w:ascii="´Times New Roman´" w:eastAsia="´Times New Roman´" w:hAnsi="Helvetica" w:hint="eastAsia"/>
          <w:color w:val="333333"/>
          <w:sz w:val="20"/>
          <w:szCs w:val="20"/>
        </w:rPr>
        <w:t>5</w:t>
      </w:r>
      <w:r>
        <w:rPr>
          <w:rFonts w:hint="eastAsia"/>
          <w:color w:val="333333"/>
          <w:sz w:val="20"/>
          <w:szCs w:val="20"/>
        </w:rPr>
        <w:t>名推免生、拟在固体力学专业接收</w:t>
      </w:r>
      <w:r>
        <w:rPr>
          <w:rFonts w:ascii="´Times New Roman´" w:eastAsia="´Times New Roman´" w:hAnsi="Helvetica" w:hint="eastAsia"/>
          <w:color w:val="333333"/>
          <w:sz w:val="20"/>
          <w:szCs w:val="20"/>
        </w:rPr>
        <w:t>1</w:t>
      </w:r>
      <w:r>
        <w:rPr>
          <w:rFonts w:hint="eastAsia"/>
          <w:color w:val="333333"/>
          <w:sz w:val="20"/>
          <w:szCs w:val="20"/>
        </w:rPr>
        <w:t>名推免生。</w:t>
      </w:r>
    </w:p>
    <w:p w:rsidR="00941437" w:rsidRDefault="00941437" w:rsidP="00941437">
      <w:pPr>
        <w:pStyle w:val="a3"/>
        <w:spacing w:beforeAutospacing="0" w:afterAutospacing="0" w:line="301" w:lineRule="atLeast"/>
        <w:rPr>
          <w:rFonts w:ascii="Helvetica" w:hAnsi="Helvetica"/>
          <w:color w:val="333333"/>
          <w:sz w:val="18"/>
          <w:szCs w:val="18"/>
        </w:rPr>
      </w:pPr>
      <w:r>
        <w:rPr>
          <w:rStyle w:val="a4"/>
          <w:rFonts w:ascii="楷体_GB2312" w:eastAsia="楷体_GB2312" w:hAnsi="Helvetica" w:hint="eastAsia"/>
          <w:color w:val="333333"/>
        </w:rPr>
        <w:t>一、申请者须具备的条件</w:t>
      </w: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hint="eastAsia"/>
          <w:color w:val="000000"/>
          <w:sz w:val="20"/>
          <w:szCs w:val="20"/>
        </w:rPr>
        <w:t>1.热爱航空事业，有较好的科研潜力，道德品质良好，遵纪守法。</w:t>
      </w:r>
    </w:p>
    <w:p w:rsidR="00941437" w:rsidRDefault="00941437" w:rsidP="00941437">
      <w:pPr>
        <w:pStyle w:val="a3"/>
        <w:spacing w:before="0" w:beforeAutospacing="0" w:after="0" w:afterAutospacing="0" w:line="263" w:lineRule="atLeast"/>
        <w:ind w:left="301" w:firstLine="100"/>
        <w:rPr>
          <w:rFonts w:ascii="Helvetica" w:hAnsi="Helvetica"/>
          <w:color w:val="333333"/>
          <w:sz w:val="18"/>
          <w:szCs w:val="18"/>
        </w:rPr>
      </w:pPr>
      <w:r>
        <w:rPr>
          <w:rFonts w:hint="eastAsia"/>
          <w:color w:val="000000"/>
          <w:sz w:val="20"/>
          <w:szCs w:val="20"/>
        </w:rPr>
        <w:t>2.学生所在学校必须是教育部规定的具有当年免试生推荐资格的高校。</w:t>
      </w:r>
    </w:p>
    <w:p w:rsidR="00941437" w:rsidRDefault="00941437" w:rsidP="00941437">
      <w:pPr>
        <w:pStyle w:val="a3"/>
        <w:spacing w:before="0" w:beforeAutospacing="0" w:after="0" w:afterAutospacing="0" w:line="263" w:lineRule="atLeast"/>
        <w:ind w:left="301" w:firstLine="100"/>
        <w:rPr>
          <w:rFonts w:ascii="Helvetica" w:hAnsi="Helvetica"/>
          <w:color w:val="333333"/>
          <w:sz w:val="18"/>
          <w:szCs w:val="18"/>
        </w:rPr>
      </w:pPr>
      <w:r>
        <w:rPr>
          <w:rFonts w:hint="eastAsia"/>
          <w:color w:val="000000"/>
          <w:sz w:val="20"/>
          <w:szCs w:val="20"/>
        </w:rPr>
        <w:t>3.学生应获得其所在高校推荐免试资格，占用母校推荐免试生名额。</w:t>
      </w:r>
    </w:p>
    <w:p w:rsidR="00941437" w:rsidRDefault="00941437" w:rsidP="00941437">
      <w:pPr>
        <w:pStyle w:val="a3"/>
        <w:spacing w:before="0" w:beforeAutospacing="0" w:after="0" w:afterAutospacing="0" w:line="263" w:lineRule="atLeast"/>
        <w:ind w:left="301" w:firstLine="100"/>
        <w:rPr>
          <w:rFonts w:ascii="Helvetica" w:hAnsi="Helvetica"/>
          <w:color w:val="333333"/>
          <w:sz w:val="18"/>
          <w:szCs w:val="18"/>
        </w:rPr>
      </w:pPr>
      <w:r>
        <w:rPr>
          <w:rFonts w:hint="eastAsia"/>
          <w:color w:val="000000"/>
          <w:sz w:val="20"/>
          <w:szCs w:val="20"/>
        </w:rPr>
        <w:t>4.申请人在大学本科阶段学习成绩优异，申请专业对口，在校期间没有受过纪律处分。</w:t>
      </w:r>
    </w:p>
    <w:p w:rsidR="00941437" w:rsidRDefault="00941437" w:rsidP="00941437">
      <w:pPr>
        <w:pStyle w:val="a3"/>
        <w:spacing w:before="0" w:beforeAutospacing="0" w:after="0" w:afterAutospacing="0" w:line="263" w:lineRule="atLeast"/>
        <w:ind w:left="301" w:firstLine="100"/>
        <w:rPr>
          <w:rFonts w:ascii="Helvetica" w:hAnsi="Helvetica"/>
          <w:color w:val="333333"/>
          <w:sz w:val="18"/>
          <w:szCs w:val="18"/>
        </w:rPr>
      </w:pPr>
      <w:r>
        <w:rPr>
          <w:rFonts w:hint="eastAsia"/>
          <w:color w:val="000000"/>
          <w:sz w:val="20"/>
          <w:szCs w:val="20"/>
        </w:rPr>
        <w:t>5.具有较强的外语听、说、读、写能力。</w:t>
      </w:r>
    </w:p>
    <w:p w:rsidR="00941437" w:rsidRDefault="00941437" w:rsidP="00941437">
      <w:pPr>
        <w:pStyle w:val="a3"/>
        <w:spacing w:before="0" w:beforeAutospacing="0" w:after="0" w:afterAutospacing="0" w:line="263" w:lineRule="atLeast"/>
        <w:ind w:left="301" w:firstLine="100"/>
        <w:rPr>
          <w:rFonts w:ascii="Helvetica" w:hAnsi="Helvetica"/>
          <w:color w:val="333333"/>
          <w:sz w:val="18"/>
          <w:szCs w:val="18"/>
        </w:rPr>
      </w:pPr>
      <w:r>
        <w:rPr>
          <w:rFonts w:hint="eastAsia"/>
          <w:color w:val="000000"/>
          <w:sz w:val="20"/>
          <w:szCs w:val="20"/>
        </w:rPr>
        <w:t>6.具有较强的调查研究、综合分析问题、解决问题能力。</w:t>
      </w:r>
    </w:p>
    <w:p w:rsidR="00941437" w:rsidRDefault="00941437" w:rsidP="00941437">
      <w:pPr>
        <w:pStyle w:val="a3"/>
        <w:spacing w:before="0" w:beforeAutospacing="0" w:after="0" w:afterAutospacing="0" w:line="263" w:lineRule="atLeast"/>
        <w:ind w:left="301" w:firstLine="100"/>
        <w:rPr>
          <w:rFonts w:ascii="Helvetica" w:hAnsi="Helvetica"/>
          <w:color w:val="333333"/>
          <w:sz w:val="18"/>
          <w:szCs w:val="18"/>
        </w:rPr>
      </w:pPr>
      <w:r>
        <w:rPr>
          <w:rFonts w:hint="eastAsia"/>
          <w:color w:val="000000"/>
          <w:sz w:val="20"/>
          <w:szCs w:val="20"/>
        </w:rPr>
        <w:t>7.身体健康状况符合规定的体检标准，心理健康状况良好。</w:t>
      </w:r>
    </w:p>
    <w:p w:rsidR="00941437" w:rsidRDefault="00941437" w:rsidP="00941437">
      <w:pPr>
        <w:pStyle w:val="a3"/>
        <w:spacing w:beforeAutospacing="0" w:after="0" w:afterAutospacing="0" w:line="301" w:lineRule="atLeast"/>
        <w:rPr>
          <w:rFonts w:ascii="Helvetica" w:hAnsi="Helvetica"/>
          <w:color w:val="333333"/>
          <w:sz w:val="18"/>
          <w:szCs w:val="18"/>
        </w:rPr>
      </w:pPr>
      <w:r>
        <w:rPr>
          <w:rStyle w:val="a4"/>
          <w:rFonts w:ascii="楷体_GB2312" w:eastAsia="楷体_GB2312" w:hAnsi="Helvetica" w:hint="eastAsia"/>
          <w:color w:val="333333"/>
        </w:rPr>
        <w:t>二、接收程序</w:t>
      </w: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ascii="´Times New Roman´" w:eastAsia="´Times New Roman´" w:hAnsi="Helvetica" w:hint="eastAsia"/>
          <w:color w:val="000000"/>
          <w:sz w:val="20"/>
          <w:szCs w:val="20"/>
        </w:rPr>
        <w:t>1.</w:t>
      </w:r>
      <w:r>
        <w:rPr>
          <w:rFonts w:hint="eastAsia"/>
          <w:color w:val="000000"/>
          <w:sz w:val="20"/>
          <w:szCs w:val="20"/>
        </w:rPr>
        <w:t>考生网上填报专业志愿：获得母校推免生资格的应届本科毕业生确定拟申请的专业及研究方向后，在中国研究生招生信息网（以下简称研招网）的“推免服务系统”（网址：</w:t>
      </w:r>
      <w:r>
        <w:rPr>
          <w:rFonts w:ascii="´Times New Roman´" w:eastAsia="´Times New Roman´" w:hAnsi="Helvetica" w:hint="eastAsia"/>
          <w:color w:val="000000"/>
          <w:sz w:val="20"/>
          <w:szCs w:val="20"/>
        </w:rPr>
        <w:t>http</w:t>
      </w:r>
      <w:r>
        <w:rPr>
          <w:rFonts w:hint="eastAsia"/>
          <w:color w:val="000000"/>
          <w:sz w:val="20"/>
          <w:szCs w:val="20"/>
        </w:rPr>
        <w:t>：</w:t>
      </w:r>
      <w:r>
        <w:rPr>
          <w:rFonts w:ascii="´Times New Roman´" w:eastAsia="´Times New Roman´" w:hAnsi="Helvetica" w:hint="eastAsia"/>
          <w:color w:val="000000"/>
          <w:sz w:val="20"/>
          <w:szCs w:val="20"/>
        </w:rPr>
        <w:t>//yz.chsi.com.cn/tm</w:t>
      </w:r>
      <w:r>
        <w:rPr>
          <w:rFonts w:hint="eastAsia"/>
          <w:color w:val="000000"/>
          <w:sz w:val="20"/>
          <w:szCs w:val="20"/>
        </w:rPr>
        <w:t>）填报专业志愿。</w:t>
      </w: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ascii="´Times New Roman´" w:eastAsia="´Times New Roman´" w:hAnsi="Helvetica" w:hint="eastAsia"/>
          <w:color w:val="000000"/>
          <w:sz w:val="20"/>
          <w:szCs w:val="20"/>
        </w:rPr>
        <w:t>2.</w:t>
      </w:r>
      <w:r>
        <w:rPr>
          <w:rFonts w:hint="eastAsia"/>
          <w:color w:val="000000"/>
          <w:sz w:val="20"/>
          <w:szCs w:val="20"/>
        </w:rPr>
        <w:t>发出复试通知：我院通过研招网“推免服务系统”向筛选后申请考生发出复试通知。考生接到复试通知后应尽快确认是否同意参加复试。</w:t>
      </w: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ascii="´Times New Roman´" w:eastAsia="´Times New Roman´" w:hAnsi="Helvetica" w:hint="eastAsia"/>
          <w:color w:val="000000"/>
          <w:sz w:val="20"/>
          <w:szCs w:val="20"/>
        </w:rPr>
        <w:t>3.</w:t>
      </w:r>
      <w:r>
        <w:rPr>
          <w:rFonts w:hint="eastAsia"/>
          <w:color w:val="000000"/>
          <w:sz w:val="20"/>
          <w:szCs w:val="20"/>
        </w:rPr>
        <w:t>考生参加复试：同意参加我院复试的申请人，按复试通知参加复试（包含英语口语听力测试、素质及能力测试、专业面试及体检，一般在10月15日之前完成）。</w:t>
      </w: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hint="eastAsia"/>
          <w:color w:val="000000"/>
          <w:sz w:val="20"/>
          <w:szCs w:val="20"/>
        </w:rPr>
        <w:t>考生在复试报到时需交验以下书面材料：</w:t>
      </w:r>
    </w:p>
    <w:p w:rsidR="00941437" w:rsidRDefault="00941437" w:rsidP="00941437">
      <w:pPr>
        <w:pStyle w:val="a3"/>
        <w:spacing w:before="0" w:beforeAutospacing="0" w:after="0" w:afterAutospacing="0" w:line="263" w:lineRule="atLeast"/>
        <w:rPr>
          <w:rFonts w:ascii="Helvetica" w:hAnsi="Helvetica"/>
          <w:color w:val="333333"/>
          <w:sz w:val="18"/>
          <w:szCs w:val="18"/>
        </w:rPr>
      </w:pPr>
      <w:r>
        <w:rPr>
          <w:rFonts w:hint="eastAsia"/>
          <w:color w:val="000000"/>
          <w:sz w:val="20"/>
          <w:szCs w:val="20"/>
        </w:rPr>
        <w:t>①验第二代身份证、学生证原件，交复印件（身份证复印正反面，学生证复印学生信息和注册情况）；大学英语四、六级考试成绩单复印件；</w:t>
      </w:r>
    </w:p>
    <w:p w:rsidR="00941437" w:rsidRDefault="00941437" w:rsidP="00941437">
      <w:pPr>
        <w:pStyle w:val="a3"/>
        <w:spacing w:before="0" w:beforeAutospacing="0" w:after="0" w:afterAutospacing="0" w:line="263" w:lineRule="atLeast"/>
        <w:rPr>
          <w:rFonts w:ascii="Helvetica" w:hAnsi="Helvetica"/>
          <w:color w:val="333333"/>
          <w:sz w:val="18"/>
          <w:szCs w:val="18"/>
        </w:rPr>
      </w:pPr>
      <w:r>
        <w:rPr>
          <w:rFonts w:hint="eastAsia"/>
          <w:color w:val="000000"/>
          <w:sz w:val="20"/>
          <w:szCs w:val="20"/>
        </w:rPr>
        <w:t>②历年在校学习成绩单原件，并加盖推荐院校教务处公章；</w:t>
      </w:r>
    </w:p>
    <w:p w:rsidR="00941437" w:rsidRDefault="00941437" w:rsidP="00941437">
      <w:pPr>
        <w:pStyle w:val="a3"/>
        <w:spacing w:before="0" w:beforeAutospacing="0" w:after="0" w:afterAutospacing="0" w:line="263" w:lineRule="atLeast"/>
        <w:rPr>
          <w:rFonts w:ascii="Helvetica" w:hAnsi="Helvetica"/>
          <w:color w:val="333333"/>
          <w:sz w:val="18"/>
          <w:szCs w:val="18"/>
        </w:rPr>
      </w:pPr>
      <w:r>
        <w:rPr>
          <w:rFonts w:hint="eastAsia"/>
          <w:color w:val="000000"/>
          <w:sz w:val="20"/>
          <w:szCs w:val="20"/>
        </w:rPr>
        <w:t>③个人简历</w:t>
      </w:r>
      <w:r>
        <w:rPr>
          <w:rFonts w:ascii="´Times New Roman´" w:eastAsia="´Times New Roman´" w:hAnsi="Helvetica" w:hint="eastAsia"/>
          <w:color w:val="000000"/>
          <w:sz w:val="20"/>
          <w:szCs w:val="20"/>
        </w:rPr>
        <w:t>(</w:t>
      </w:r>
      <w:r>
        <w:rPr>
          <w:rFonts w:hint="eastAsia"/>
          <w:color w:val="000000"/>
          <w:sz w:val="20"/>
          <w:szCs w:val="20"/>
        </w:rPr>
        <w:t>包括教育经历、科研实践、社会实践、兴趣爱好等</w:t>
      </w:r>
      <w:r>
        <w:rPr>
          <w:rFonts w:ascii="´Times New Roman´" w:eastAsia="´Times New Roman´" w:hAnsi="Helvetica" w:hint="eastAsia"/>
          <w:color w:val="000000"/>
          <w:sz w:val="20"/>
          <w:szCs w:val="20"/>
        </w:rPr>
        <w:t>)</w:t>
      </w:r>
      <w:r>
        <w:rPr>
          <w:rFonts w:hint="eastAsia"/>
          <w:color w:val="000000"/>
          <w:sz w:val="20"/>
          <w:szCs w:val="20"/>
        </w:rPr>
        <w:t>；</w:t>
      </w:r>
    </w:p>
    <w:p w:rsidR="00941437" w:rsidRDefault="00941437" w:rsidP="00941437">
      <w:pPr>
        <w:pStyle w:val="a3"/>
        <w:spacing w:before="0" w:beforeAutospacing="0" w:after="0" w:afterAutospacing="0" w:line="263" w:lineRule="atLeast"/>
        <w:rPr>
          <w:rFonts w:ascii="Helvetica" w:hAnsi="Helvetica"/>
          <w:color w:val="333333"/>
          <w:sz w:val="18"/>
          <w:szCs w:val="18"/>
        </w:rPr>
      </w:pPr>
      <w:r>
        <w:rPr>
          <w:rFonts w:hint="eastAsia"/>
          <w:color w:val="000000"/>
          <w:sz w:val="20"/>
          <w:szCs w:val="20"/>
        </w:rPr>
        <w:t>④其他有关材料（自愿提供），如获奖证书、本人代表性学术论文、出版物或原创性工作成果等复印件。</w:t>
      </w: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ascii="´Times New Roman´" w:eastAsia="´Times New Roman´" w:hAnsi="Helvetica" w:hint="eastAsia"/>
          <w:color w:val="000000"/>
          <w:sz w:val="20"/>
          <w:szCs w:val="20"/>
        </w:rPr>
        <w:t>4.</w:t>
      </w:r>
      <w:r>
        <w:rPr>
          <w:rFonts w:hint="eastAsia"/>
          <w:color w:val="000000"/>
          <w:sz w:val="20"/>
          <w:szCs w:val="20"/>
        </w:rPr>
        <w:t>办理拟录取手续：经复试拟被录取者在研招网“推免服务系统”按要求及时接受待录取通知。</w:t>
      </w: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ascii="´Times New Roman´" w:eastAsia="´Times New Roman´" w:hAnsi="Helvetica" w:hint="eastAsia"/>
          <w:color w:val="000000"/>
          <w:sz w:val="20"/>
          <w:szCs w:val="20"/>
        </w:rPr>
        <w:t>5.</w:t>
      </w:r>
      <w:r>
        <w:rPr>
          <w:rFonts w:hint="eastAsia"/>
          <w:color w:val="000000"/>
          <w:sz w:val="20"/>
          <w:szCs w:val="20"/>
        </w:rPr>
        <w:t>拟录取名单报市招办审核并在网上公示。</w:t>
      </w: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hint="eastAsia"/>
          <w:color w:val="000000"/>
          <w:sz w:val="20"/>
          <w:szCs w:val="20"/>
          <w:shd w:val="clear" w:color="auto" w:fill="FFFF00"/>
        </w:rPr>
        <w:t>有意向报考我院推荐免试生的优秀应届毕业生也可提前（</w:t>
      </w:r>
      <w:r w:rsidRPr="00941437">
        <w:rPr>
          <w:color w:val="000000"/>
          <w:sz w:val="20"/>
          <w:szCs w:val="20"/>
          <w:shd w:val="clear" w:color="auto" w:fill="FFFF00"/>
        </w:rPr>
        <w:t>10月7日</w:t>
      </w:r>
      <w:r>
        <w:rPr>
          <w:rFonts w:hint="eastAsia"/>
          <w:color w:val="000000"/>
          <w:sz w:val="20"/>
          <w:szCs w:val="20"/>
          <w:shd w:val="clear" w:color="auto" w:fill="FFFF00"/>
        </w:rPr>
        <w:t>前）邮件联系，将你的个人简历、本科成绩单、英语六级成绩及相关证明材料邮件发送到我院。</w:t>
      </w:r>
    </w:p>
    <w:p w:rsidR="00941437" w:rsidRDefault="00941437" w:rsidP="00941437">
      <w:pPr>
        <w:pStyle w:val="a3"/>
        <w:spacing w:beforeAutospacing="0" w:after="0" w:afterAutospacing="0" w:line="301" w:lineRule="atLeast"/>
        <w:rPr>
          <w:rFonts w:ascii="Helvetica" w:hAnsi="Helvetica"/>
          <w:color w:val="333333"/>
          <w:sz w:val="18"/>
          <w:szCs w:val="18"/>
        </w:rPr>
      </w:pPr>
      <w:r>
        <w:rPr>
          <w:rStyle w:val="a4"/>
          <w:rFonts w:ascii="楷体_GB2312" w:eastAsia="楷体_GB2312" w:hAnsi="Helvetica" w:hint="eastAsia"/>
          <w:color w:val="333333"/>
        </w:rPr>
        <w:t>三、学习期间的待遇</w:t>
      </w: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hint="eastAsia"/>
          <w:color w:val="000000"/>
          <w:sz w:val="20"/>
          <w:szCs w:val="20"/>
        </w:rPr>
        <w:t>我院对录取的推荐免试硕士研究生第一学年给予一等奖学金，同时入学后享受院助学金、助研津贴，以及其它各项补贴。我院目前正在完善研究生奖助学金体系，进一步提高在读研究生奖助力度。</w:t>
      </w:r>
    </w:p>
    <w:p w:rsidR="00941437" w:rsidRDefault="00941437" w:rsidP="00941437">
      <w:pPr>
        <w:pStyle w:val="a3"/>
        <w:spacing w:beforeAutospacing="0" w:after="0" w:afterAutospacing="0" w:line="301" w:lineRule="atLeast"/>
        <w:rPr>
          <w:rFonts w:ascii="Helvetica" w:hAnsi="Helvetica"/>
          <w:color w:val="333333"/>
          <w:sz w:val="18"/>
          <w:szCs w:val="18"/>
        </w:rPr>
      </w:pPr>
      <w:r>
        <w:rPr>
          <w:rStyle w:val="a4"/>
          <w:rFonts w:ascii="楷体_GB2312" w:eastAsia="楷体_GB2312" w:hAnsi="Helvetica" w:hint="eastAsia"/>
          <w:color w:val="333333"/>
        </w:rPr>
        <w:t>四、有下列情况之一者，将取消其拟录取资格</w:t>
      </w: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ascii="´Times New Roman´" w:eastAsia="´Times New Roman´" w:hAnsi="Helvetica" w:hint="eastAsia"/>
          <w:color w:val="000000"/>
          <w:sz w:val="20"/>
          <w:szCs w:val="20"/>
        </w:rPr>
        <w:t>1.</w:t>
      </w:r>
      <w:r>
        <w:rPr>
          <w:rFonts w:hint="eastAsia"/>
          <w:color w:val="000000"/>
          <w:sz w:val="20"/>
          <w:szCs w:val="20"/>
        </w:rPr>
        <w:t>申请人提供的材料与事实不符。</w:t>
      </w: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ascii="´Times New Roman´" w:eastAsia="´Times New Roman´" w:hAnsi="Helvetica" w:hint="eastAsia"/>
          <w:color w:val="000000"/>
          <w:sz w:val="20"/>
          <w:szCs w:val="20"/>
        </w:rPr>
        <w:t>2.</w:t>
      </w:r>
      <w:r>
        <w:rPr>
          <w:rFonts w:hint="eastAsia"/>
          <w:color w:val="000000"/>
          <w:sz w:val="20"/>
          <w:szCs w:val="20"/>
        </w:rPr>
        <w:t>本科期间，受到纪律处分或思想政治品德考核未通过。</w:t>
      </w: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ascii="´Times New Roman´" w:eastAsia="´Times New Roman´" w:hAnsi="Helvetica" w:hint="eastAsia"/>
          <w:color w:val="000000"/>
          <w:sz w:val="20"/>
          <w:szCs w:val="20"/>
        </w:rPr>
        <w:t>3.</w:t>
      </w:r>
      <w:r>
        <w:rPr>
          <w:rFonts w:hint="eastAsia"/>
          <w:color w:val="000000"/>
          <w:sz w:val="20"/>
          <w:szCs w:val="20"/>
        </w:rPr>
        <w:t>毕业时未获得毕业证书或学士学位证书。</w:t>
      </w:r>
    </w:p>
    <w:p w:rsidR="00941437" w:rsidRDefault="00941437" w:rsidP="00941437">
      <w:pPr>
        <w:pStyle w:val="a3"/>
        <w:spacing w:before="0" w:beforeAutospacing="0" w:after="0" w:afterAutospacing="0" w:line="263" w:lineRule="atLeast"/>
        <w:ind w:firstLine="401"/>
        <w:rPr>
          <w:rFonts w:ascii="Helvetica" w:hAnsi="Helvetica"/>
          <w:color w:val="333333"/>
          <w:sz w:val="18"/>
          <w:szCs w:val="18"/>
        </w:rPr>
      </w:pPr>
      <w:r>
        <w:rPr>
          <w:rFonts w:ascii="´Times New Roman´" w:eastAsia="´Times New Roman´" w:hAnsi="Helvetica" w:hint="eastAsia"/>
          <w:color w:val="000000"/>
          <w:sz w:val="20"/>
          <w:szCs w:val="20"/>
        </w:rPr>
        <w:lastRenderedPageBreak/>
        <w:t>4.</w:t>
      </w:r>
      <w:r>
        <w:rPr>
          <w:rFonts w:hint="eastAsia"/>
          <w:color w:val="000000"/>
          <w:sz w:val="20"/>
          <w:szCs w:val="20"/>
        </w:rPr>
        <w:t>不符合规定的体检标准。</w:t>
      </w:r>
    </w:p>
    <w:p w:rsidR="00941437" w:rsidRDefault="00941437" w:rsidP="00941437">
      <w:pPr>
        <w:pStyle w:val="a3"/>
        <w:spacing w:before="0" w:beforeAutospacing="0" w:after="0" w:afterAutospacing="0" w:line="263" w:lineRule="atLeast"/>
        <w:rPr>
          <w:rFonts w:ascii="Helvetica" w:hAnsi="Helvetica"/>
          <w:color w:val="333333"/>
          <w:sz w:val="18"/>
          <w:szCs w:val="18"/>
        </w:rPr>
      </w:pPr>
      <w:r>
        <w:rPr>
          <w:rFonts w:hint="eastAsia"/>
          <w:color w:val="000000"/>
          <w:sz w:val="20"/>
          <w:szCs w:val="20"/>
        </w:rPr>
        <w:t> </w:t>
      </w:r>
    </w:p>
    <w:p w:rsidR="00941437" w:rsidRDefault="00941437" w:rsidP="00941437">
      <w:pPr>
        <w:pStyle w:val="a3"/>
        <w:spacing w:before="0" w:beforeAutospacing="0" w:after="0" w:afterAutospacing="0" w:line="263" w:lineRule="atLeast"/>
        <w:rPr>
          <w:rFonts w:ascii="Helvetica" w:hAnsi="Helvetica"/>
          <w:color w:val="333333"/>
          <w:sz w:val="18"/>
          <w:szCs w:val="18"/>
        </w:rPr>
      </w:pPr>
      <w:r>
        <w:rPr>
          <w:rFonts w:hint="eastAsia"/>
          <w:color w:val="000000"/>
          <w:sz w:val="20"/>
          <w:szCs w:val="20"/>
        </w:rPr>
        <w:t>联系人：相老师</w:t>
      </w:r>
    </w:p>
    <w:p w:rsidR="00941437" w:rsidRDefault="00941437" w:rsidP="00941437">
      <w:pPr>
        <w:pStyle w:val="a3"/>
        <w:spacing w:before="0" w:beforeAutospacing="0" w:after="0" w:afterAutospacing="0" w:line="263" w:lineRule="atLeast"/>
        <w:rPr>
          <w:rFonts w:ascii="Helvetica" w:hAnsi="Helvetica"/>
          <w:color w:val="333333"/>
          <w:sz w:val="18"/>
          <w:szCs w:val="18"/>
        </w:rPr>
      </w:pPr>
      <w:r>
        <w:rPr>
          <w:rFonts w:hint="eastAsia"/>
          <w:color w:val="000000"/>
          <w:sz w:val="20"/>
          <w:szCs w:val="20"/>
        </w:rPr>
        <w:t>电子邮件信箱：yjsb621@163.com</w:t>
      </w:r>
    </w:p>
    <w:p w:rsidR="00941437" w:rsidRDefault="00941437" w:rsidP="00941437">
      <w:pPr>
        <w:pStyle w:val="a3"/>
        <w:spacing w:before="0" w:beforeAutospacing="0" w:after="0" w:afterAutospacing="0" w:line="263" w:lineRule="atLeast"/>
        <w:rPr>
          <w:rFonts w:ascii="Helvetica" w:hAnsi="Helvetica"/>
          <w:color w:val="333333"/>
          <w:sz w:val="18"/>
          <w:szCs w:val="18"/>
        </w:rPr>
      </w:pPr>
      <w:r>
        <w:rPr>
          <w:rFonts w:hint="eastAsia"/>
          <w:color w:val="000000"/>
          <w:sz w:val="20"/>
          <w:szCs w:val="20"/>
        </w:rPr>
        <w:t>通信地址：北京市海淀区温泉镇环山村</w:t>
      </w:r>
      <w:r>
        <w:rPr>
          <w:rFonts w:ascii="´Times New Roman´" w:eastAsia="´Times New Roman´" w:hAnsi="Helvetica" w:hint="eastAsia"/>
          <w:color w:val="000000"/>
          <w:sz w:val="20"/>
          <w:szCs w:val="20"/>
        </w:rPr>
        <w:t>8</w:t>
      </w:r>
      <w:r>
        <w:rPr>
          <w:rFonts w:hint="eastAsia"/>
          <w:color w:val="000000"/>
          <w:sz w:val="20"/>
          <w:szCs w:val="20"/>
        </w:rPr>
        <w:t>号北京航空材料研究院研究生部</w:t>
      </w:r>
    </w:p>
    <w:p w:rsidR="00941437" w:rsidRDefault="00941437" w:rsidP="00941437">
      <w:pPr>
        <w:pStyle w:val="a3"/>
        <w:spacing w:before="0" w:beforeAutospacing="0" w:after="0" w:afterAutospacing="0" w:line="263" w:lineRule="atLeast"/>
        <w:rPr>
          <w:rFonts w:ascii="Helvetica" w:hAnsi="Helvetica"/>
          <w:color w:val="333333"/>
          <w:sz w:val="18"/>
          <w:szCs w:val="18"/>
        </w:rPr>
      </w:pPr>
      <w:r>
        <w:rPr>
          <w:rFonts w:hint="eastAsia"/>
          <w:color w:val="000000"/>
          <w:sz w:val="20"/>
          <w:szCs w:val="20"/>
        </w:rPr>
        <w:t>邮编：100095</w:t>
      </w:r>
    </w:p>
    <w:p w:rsidR="00941437" w:rsidRDefault="00941437" w:rsidP="00941437">
      <w:pPr>
        <w:pStyle w:val="a3"/>
        <w:spacing w:before="0" w:beforeAutospacing="0" w:after="0" w:afterAutospacing="0"/>
        <w:rPr>
          <w:rFonts w:ascii="Helvetica" w:hAnsi="Helvetica"/>
          <w:color w:val="333333"/>
          <w:sz w:val="18"/>
          <w:szCs w:val="18"/>
        </w:rPr>
      </w:pPr>
      <w:r>
        <w:rPr>
          <w:rFonts w:hint="eastAsia"/>
          <w:color w:val="333333"/>
          <w:sz w:val="20"/>
          <w:szCs w:val="20"/>
        </w:rPr>
        <w:t> </w:t>
      </w:r>
    </w:p>
    <w:p w:rsidR="00941437" w:rsidRDefault="00941437" w:rsidP="00941437">
      <w:pPr>
        <w:pStyle w:val="a3"/>
        <w:spacing w:before="0" w:beforeAutospacing="0" w:after="0" w:afterAutospacing="0" w:line="301" w:lineRule="atLeast"/>
        <w:ind w:left="301"/>
        <w:rPr>
          <w:rFonts w:ascii="Helvetica" w:hAnsi="Helvetica"/>
          <w:color w:val="333333"/>
          <w:sz w:val="18"/>
          <w:szCs w:val="18"/>
        </w:rPr>
      </w:pPr>
      <w:r>
        <w:rPr>
          <w:rFonts w:hint="eastAsia"/>
          <w:color w:val="000000"/>
          <w:sz w:val="18"/>
          <w:szCs w:val="18"/>
        </w:rPr>
        <w:t>         </w:t>
      </w:r>
    </w:p>
    <w:p w:rsidR="00941437" w:rsidRDefault="00941437" w:rsidP="00941437">
      <w:pPr>
        <w:pStyle w:val="a3"/>
        <w:spacing w:before="0" w:beforeAutospacing="0" w:after="0" w:afterAutospacing="0" w:line="301" w:lineRule="atLeast"/>
        <w:ind w:right="51" w:firstLine="4307"/>
        <w:jc w:val="right"/>
        <w:rPr>
          <w:rFonts w:ascii="Helvetica" w:hAnsi="Helvetica"/>
          <w:color w:val="333333"/>
          <w:sz w:val="18"/>
          <w:szCs w:val="18"/>
        </w:rPr>
      </w:pPr>
      <w:r>
        <w:rPr>
          <w:rFonts w:hint="eastAsia"/>
          <w:color w:val="000000"/>
          <w:sz w:val="20"/>
          <w:szCs w:val="20"/>
        </w:rPr>
        <w:t xml:space="preserve"> 北京航空材料研究院研究生部</w:t>
      </w:r>
    </w:p>
    <w:p w:rsidR="00941437" w:rsidRDefault="00941437" w:rsidP="00941437">
      <w:pPr>
        <w:pStyle w:val="a3"/>
        <w:spacing w:before="0" w:beforeAutospacing="0" w:after="0" w:afterAutospacing="0"/>
        <w:ind w:firstLine="4808"/>
        <w:jc w:val="right"/>
        <w:rPr>
          <w:rFonts w:ascii="Helvetica" w:hAnsi="Helvetica"/>
          <w:color w:val="333333"/>
          <w:sz w:val="18"/>
          <w:szCs w:val="18"/>
        </w:rPr>
      </w:pPr>
      <w:r>
        <w:rPr>
          <w:rFonts w:hint="eastAsia"/>
          <w:color w:val="000000"/>
          <w:sz w:val="20"/>
          <w:szCs w:val="20"/>
        </w:rPr>
        <w:t>2024年9月27日</w:t>
      </w:r>
    </w:p>
    <w:p w:rsidR="00C30BC8" w:rsidRDefault="00C30BC8"/>
    <w:sectPr w:rsidR="00C30BC8" w:rsidSect="00C30B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2D9" w:rsidRDefault="00C822D9" w:rsidP="00B12C69">
      <w:r>
        <w:separator/>
      </w:r>
    </w:p>
  </w:endnote>
  <w:endnote w:type="continuationSeparator" w:id="1">
    <w:p w:rsidR="00C822D9" w:rsidRDefault="00C822D9" w:rsidP="00B12C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2D9" w:rsidRDefault="00C822D9" w:rsidP="00B12C69">
      <w:r>
        <w:separator/>
      </w:r>
    </w:p>
  </w:footnote>
  <w:footnote w:type="continuationSeparator" w:id="1">
    <w:p w:rsidR="00C822D9" w:rsidRDefault="00C822D9" w:rsidP="00B12C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437"/>
    <w:rsid w:val="00941437"/>
    <w:rsid w:val="00B12C69"/>
    <w:rsid w:val="00C30BC8"/>
    <w:rsid w:val="00C822D9"/>
    <w:rsid w:val="00F62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4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1437"/>
    <w:rPr>
      <w:b/>
      <w:bCs/>
    </w:rPr>
  </w:style>
  <w:style w:type="paragraph" w:styleId="a5">
    <w:name w:val="header"/>
    <w:basedOn w:val="a"/>
    <w:link w:val="Char"/>
    <w:uiPriority w:val="99"/>
    <w:semiHidden/>
    <w:unhideWhenUsed/>
    <w:rsid w:val="00B12C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12C69"/>
    <w:rPr>
      <w:sz w:val="18"/>
      <w:szCs w:val="18"/>
    </w:rPr>
  </w:style>
  <w:style w:type="paragraph" w:styleId="a6">
    <w:name w:val="footer"/>
    <w:basedOn w:val="a"/>
    <w:link w:val="Char0"/>
    <w:uiPriority w:val="99"/>
    <w:semiHidden/>
    <w:unhideWhenUsed/>
    <w:rsid w:val="00B12C6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12C69"/>
    <w:rPr>
      <w:sz w:val="18"/>
      <w:szCs w:val="18"/>
    </w:rPr>
  </w:style>
</w:styles>
</file>

<file path=word/webSettings.xml><?xml version="1.0" encoding="utf-8"?>
<w:webSettings xmlns:r="http://schemas.openxmlformats.org/officeDocument/2006/relationships" xmlns:w="http://schemas.openxmlformats.org/wordprocessingml/2006/main">
  <w:divs>
    <w:div w:id="8517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1092</Characters>
  <Application>Microsoft Office Word</Application>
  <DocSecurity>0</DocSecurity>
  <Lines>9</Lines>
  <Paragraphs>2</Paragraphs>
  <ScaleCrop>false</ScaleCrop>
  <Company>Microsoft</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2024-09-29T07:21:00Z</dcterms:created>
  <dcterms:modified xsi:type="dcterms:W3CDTF">2024-09-29T07:23:00Z</dcterms:modified>
</cp:coreProperties>
</file>